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42D6C1" w14:textId="77777777" w:rsidR="0004217D" w:rsidRDefault="0004217D" w:rsidP="0004217D">
      <w:pPr>
        <w:jc w:val="center"/>
      </w:pPr>
      <w:r>
        <w:rPr>
          <w:noProof/>
          <w:lang w:eastAsia="et-EE"/>
        </w:rPr>
        <w:drawing>
          <wp:inline distT="0" distB="0" distL="0" distR="0" wp14:anchorId="15B9382C" wp14:editId="4B2DF628">
            <wp:extent cx="2324100" cy="647700"/>
            <wp:effectExtent l="0" t="0" r="0" b="0"/>
            <wp:docPr id="15" name="Picture 1" descr="Pilt, millel on kujutatud tekst&#10;&#10;Kirjeldus on genereeritud automaatsel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" descr="Pilt, millel on kujutatud tekst&#10;&#10;Kirjeldus on genereeritud automaatselt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DEC4D7" w14:textId="24E409FE" w:rsidR="00681EC4" w:rsidRDefault="00681EC4" w:rsidP="00681EC4">
      <w:pPr>
        <w:rPr>
          <w:b/>
        </w:rPr>
      </w:pPr>
      <w:r>
        <w:rPr>
          <w:b/>
        </w:rPr>
        <w:t xml:space="preserve">Sademevee arvutuslik vooluhulk </w:t>
      </w:r>
      <w:r w:rsidR="005E6972">
        <w:rPr>
          <w:b/>
        </w:rPr>
        <w:t>Tallinna Lasnamäe linnaosa Lagedi tee 20-24, Lagedi tee T19 ja Lagedi tee T1 kinnistutelt</w:t>
      </w:r>
    </w:p>
    <w:p w14:paraId="3640D20A" w14:textId="243C785A" w:rsidR="001B1382" w:rsidRDefault="00681EC4" w:rsidP="00284B55">
      <w:pPr>
        <w:pStyle w:val="Vahedeta"/>
        <w:jc w:val="both"/>
        <w:rPr>
          <w:rFonts w:cs="Times New Roman"/>
          <w:shd w:val="clear" w:color="auto" w:fill="FFFFFF"/>
        </w:rPr>
      </w:pPr>
      <w:r w:rsidRPr="00284B55">
        <w:rPr>
          <w:rFonts w:cs="Times New Roman"/>
        </w:rPr>
        <w:t xml:space="preserve">Käesoleva arvutuse eesmärgiks on leida </w:t>
      </w:r>
      <w:r w:rsidR="007A55FF" w:rsidRPr="00284B55">
        <w:rPr>
          <w:rFonts w:cs="Times New Roman"/>
        </w:rPr>
        <w:t xml:space="preserve">pealkirjas toodud kinnistutelt </w:t>
      </w:r>
      <w:r w:rsidR="000A4ACA" w:rsidRPr="00284B55">
        <w:rPr>
          <w:rFonts w:cs="Times New Roman"/>
        </w:rPr>
        <w:t>(edaspidi „planeeringuala“)</w:t>
      </w:r>
      <w:r w:rsidRPr="00284B55">
        <w:rPr>
          <w:rFonts w:cs="Times New Roman"/>
        </w:rPr>
        <w:t xml:space="preserve"> lähtuv sademevee arvutuslik vooluhulk </w:t>
      </w:r>
      <w:r w:rsidR="007A55FF" w:rsidRPr="00284B55">
        <w:rPr>
          <w:rFonts w:cs="Times New Roman"/>
        </w:rPr>
        <w:t>praeguse</w:t>
      </w:r>
      <w:r w:rsidRPr="00284B55">
        <w:rPr>
          <w:rFonts w:cs="Times New Roman"/>
        </w:rPr>
        <w:t xml:space="preserve"> maakasutuse tingimustes. </w:t>
      </w:r>
      <w:r w:rsidR="00BE3EB1" w:rsidRPr="00284B55">
        <w:rPr>
          <w:rFonts w:cs="Times New Roman"/>
        </w:rPr>
        <w:t>Ala e</w:t>
      </w:r>
      <w:r w:rsidR="007A55FF" w:rsidRPr="00284B55">
        <w:rPr>
          <w:rFonts w:cs="Times New Roman"/>
          <w:shd w:val="clear" w:color="auto" w:fill="FFFFFF"/>
        </w:rPr>
        <w:t>esvoolu</w:t>
      </w:r>
      <w:r w:rsidR="000A4ACA" w:rsidRPr="00284B55">
        <w:rPr>
          <w:rFonts w:cs="Times New Roman"/>
          <w:shd w:val="clear" w:color="auto" w:fill="FFFFFF"/>
        </w:rPr>
        <w:t>deks</w:t>
      </w:r>
      <w:r w:rsidR="007A55FF" w:rsidRPr="00284B55">
        <w:rPr>
          <w:rFonts w:cs="Times New Roman"/>
          <w:shd w:val="clear" w:color="auto" w:fill="FFFFFF"/>
        </w:rPr>
        <w:t xml:space="preserve"> on  nii Tallinna ringtee</w:t>
      </w:r>
      <w:r w:rsidR="00BE3EB1" w:rsidRPr="00284B55">
        <w:rPr>
          <w:rFonts w:cs="Times New Roman"/>
          <w:shd w:val="clear" w:color="auto" w:fill="FFFFFF"/>
        </w:rPr>
        <w:t xml:space="preserve"> (Lagedi tee)</w:t>
      </w:r>
      <w:r w:rsidR="007A55FF" w:rsidRPr="00284B55">
        <w:rPr>
          <w:rFonts w:cs="Times New Roman"/>
          <w:shd w:val="clear" w:color="auto" w:fill="FFFFFF"/>
        </w:rPr>
        <w:t xml:space="preserve"> äärne kraav kui ka Pendi tänava kraav.</w:t>
      </w:r>
      <w:r w:rsidR="00BE3EB1" w:rsidRPr="00284B55">
        <w:rPr>
          <w:rFonts w:cs="Times New Roman"/>
          <w:shd w:val="clear" w:color="auto" w:fill="FFFFFF"/>
        </w:rPr>
        <w:t xml:space="preserve"> </w:t>
      </w:r>
      <w:r w:rsidR="000A4ACA" w:rsidRPr="00284B55">
        <w:rPr>
          <w:rFonts w:cs="Times New Roman"/>
          <w:shd w:val="clear" w:color="auto" w:fill="FFFFFF"/>
        </w:rPr>
        <w:t>Planeeringualalt</w:t>
      </w:r>
      <w:r w:rsidR="00BE3EB1" w:rsidRPr="00284B55">
        <w:rPr>
          <w:rFonts w:cs="Times New Roman"/>
          <w:shd w:val="clear" w:color="auto" w:fill="FFFFFF"/>
        </w:rPr>
        <w:t xml:space="preserve"> on suures osas kasvukiht ära kooritud ja kuhjatud Lagedi tee poolsesse serva, mis takistab </w:t>
      </w:r>
      <w:r w:rsidR="00420554">
        <w:rPr>
          <w:rFonts w:cs="Times New Roman"/>
          <w:shd w:val="clear" w:color="auto" w:fill="FFFFFF"/>
        </w:rPr>
        <w:t>praegu</w:t>
      </w:r>
      <w:r w:rsidR="001B1382">
        <w:rPr>
          <w:rFonts w:cs="Times New Roman"/>
          <w:shd w:val="clear" w:color="auto" w:fill="FFFFFF"/>
        </w:rPr>
        <w:t xml:space="preserve"> </w:t>
      </w:r>
      <w:r w:rsidR="00BE3EB1" w:rsidRPr="00284B55">
        <w:rPr>
          <w:rFonts w:cs="Times New Roman"/>
          <w:shd w:val="clear" w:color="auto" w:fill="FFFFFF"/>
        </w:rPr>
        <w:t>pinnavee valgu</w:t>
      </w:r>
      <w:r w:rsidR="000A4ACA" w:rsidRPr="00284B55">
        <w:rPr>
          <w:rFonts w:cs="Times New Roman"/>
          <w:shd w:val="clear" w:color="auto" w:fill="FFFFFF"/>
        </w:rPr>
        <w:t>mist Lagedi tee äärsesse kraavi</w:t>
      </w:r>
      <w:r w:rsidR="00EA5AC6" w:rsidRPr="00284B55">
        <w:rPr>
          <w:rFonts w:cs="Times New Roman"/>
          <w:shd w:val="clear" w:color="auto" w:fill="FFFFFF"/>
        </w:rPr>
        <w:t>,</w:t>
      </w:r>
      <w:r w:rsidR="000A4ACA" w:rsidRPr="00284B55">
        <w:rPr>
          <w:rFonts w:cs="Times New Roman"/>
          <w:shd w:val="clear" w:color="auto" w:fill="FFFFFF"/>
        </w:rPr>
        <w:t xml:space="preserve"> kust see pumbatakse Väo ojasse.</w:t>
      </w:r>
      <w:r w:rsidR="00BE3EB1" w:rsidRPr="00284B55">
        <w:rPr>
          <w:rFonts w:cs="Times New Roman"/>
          <w:shd w:val="clear" w:color="auto" w:fill="FFFFFF"/>
        </w:rPr>
        <w:t xml:space="preserve"> Põhiline osa sademeveest vaadeldavalt alalt jõuab </w:t>
      </w:r>
      <w:r w:rsidR="00284B55">
        <w:rPr>
          <w:rFonts w:cs="Times New Roman"/>
          <w:shd w:val="clear" w:color="auto" w:fill="FFFFFF"/>
        </w:rPr>
        <w:t xml:space="preserve">praegu </w:t>
      </w:r>
      <w:r w:rsidR="00BE3EB1" w:rsidRPr="00284B55">
        <w:rPr>
          <w:rFonts w:cs="Times New Roman"/>
          <w:shd w:val="clear" w:color="auto" w:fill="FFFFFF"/>
        </w:rPr>
        <w:t>läänepool</w:t>
      </w:r>
      <w:r w:rsidR="000A4ACA" w:rsidRPr="00284B55">
        <w:rPr>
          <w:rFonts w:cs="Times New Roman"/>
          <w:shd w:val="clear" w:color="auto" w:fill="FFFFFF"/>
        </w:rPr>
        <w:t>es</w:t>
      </w:r>
      <w:r w:rsidR="00BE3EB1" w:rsidRPr="00284B55">
        <w:rPr>
          <w:rFonts w:cs="Times New Roman"/>
          <w:shd w:val="clear" w:color="auto" w:fill="FFFFFF"/>
        </w:rPr>
        <w:t>se</w:t>
      </w:r>
      <w:r w:rsidR="000A4ACA" w:rsidRPr="00284B55">
        <w:rPr>
          <w:rFonts w:cs="Times New Roman"/>
          <w:shd w:val="clear" w:color="auto" w:fill="FFFFFF"/>
        </w:rPr>
        <w:t xml:space="preserve"> Pendi tänava kraavi ja sealt Väo karjääri Pendi tn 2 kinnistu songermaa süvikutesse.</w:t>
      </w:r>
      <w:r w:rsidR="00BE3EB1" w:rsidRPr="00284B55">
        <w:rPr>
          <w:rFonts w:cs="Times New Roman"/>
          <w:shd w:val="clear" w:color="auto" w:fill="FFFFFF"/>
        </w:rPr>
        <w:t xml:space="preserve"> </w:t>
      </w:r>
    </w:p>
    <w:p w14:paraId="31C2576C" w14:textId="7BE7D6AE" w:rsidR="00284B55" w:rsidRPr="00284B55" w:rsidRDefault="00284B55" w:rsidP="00284B55">
      <w:pPr>
        <w:pStyle w:val="Vahedeta"/>
        <w:jc w:val="both"/>
        <w:rPr>
          <w:rFonts w:cs="Times New Roman"/>
        </w:rPr>
      </w:pPr>
      <w:r w:rsidRPr="00284B55">
        <w:rPr>
          <w:rFonts w:cs="Times New Roman"/>
        </w:rPr>
        <w:t>Kui võtta aluseks olukord kui Pendi teed ei olnud</w:t>
      </w:r>
      <w:r>
        <w:rPr>
          <w:rFonts w:cs="Times New Roman"/>
        </w:rPr>
        <w:t>,</w:t>
      </w:r>
      <w:r w:rsidRPr="00284B55">
        <w:rPr>
          <w:rFonts w:cs="Times New Roman"/>
        </w:rPr>
        <w:t xml:space="preserve"> siis üldine maapinna lang on</w:t>
      </w:r>
      <w:r>
        <w:rPr>
          <w:rFonts w:cs="Times New Roman"/>
        </w:rPr>
        <w:t xml:space="preserve"> </w:t>
      </w:r>
      <w:r w:rsidRPr="00284B55">
        <w:rPr>
          <w:rFonts w:cs="Times New Roman"/>
        </w:rPr>
        <w:t>ida suunas (Pirita jõe)</w:t>
      </w:r>
      <w:r>
        <w:rPr>
          <w:rFonts w:cs="Times New Roman"/>
        </w:rPr>
        <w:t xml:space="preserve"> ja planeeringuala pinnavesi jõudis Lagedi tee äärde</w:t>
      </w:r>
      <w:r w:rsidR="00420554">
        <w:rPr>
          <w:rFonts w:cs="Times New Roman"/>
        </w:rPr>
        <w:t xml:space="preserve"> ja voolas sealt ära vastavalt maapinna langule.</w:t>
      </w:r>
      <w:r>
        <w:rPr>
          <w:rFonts w:cs="Times New Roman"/>
        </w:rPr>
        <w:t>.</w:t>
      </w:r>
    </w:p>
    <w:p w14:paraId="07A09325" w14:textId="697EBAB1" w:rsidR="00284B55" w:rsidRPr="00284B55" w:rsidRDefault="001B1382" w:rsidP="00284B55">
      <w:pPr>
        <w:pStyle w:val="Vahedeta"/>
        <w:jc w:val="both"/>
        <w:rPr>
          <w:rFonts w:cs="Times New Roman"/>
        </w:rPr>
      </w:pPr>
      <w:r>
        <w:rPr>
          <w:rFonts w:cs="Times New Roman"/>
        </w:rPr>
        <w:t>Kui arvestame Pendi teega ja ajutiselt kuhjatud pinnasehunnikuid ei arvesta, siis planeeringualalt jõuab Lagedi tee kraavi hinnanguliselt 80% vooluhulgast ja ülejäänud 20% jõuab Pendi tänava kraavi ja sealt karjääri suunas.</w:t>
      </w:r>
    </w:p>
    <w:p w14:paraId="33323589" w14:textId="047D67C4" w:rsidR="00681EC4" w:rsidRPr="00284B55" w:rsidRDefault="007A55FF" w:rsidP="00284B55">
      <w:pPr>
        <w:pStyle w:val="Vahedeta"/>
        <w:jc w:val="both"/>
        <w:rPr>
          <w:rFonts w:cs="Times New Roman"/>
        </w:rPr>
      </w:pPr>
      <w:r w:rsidRPr="00284B55">
        <w:rPr>
          <w:rFonts w:cs="Times New Roman"/>
        </w:rPr>
        <w:t>.</w:t>
      </w:r>
    </w:p>
    <w:p w14:paraId="506309AF" w14:textId="2C6B5CBD" w:rsidR="007A55FF" w:rsidRPr="008D0780" w:rsidRDefault="007A55FF" w:rsidP="00EA5AC6">
      <w:pPr>
        <w:jc w:val="center"/>
      </w:pPr>
      <w:r>
        <w:rPr>
          <w:noProof/>
          <w:lang w:eastAsia="et-EE"/>
          <w14:ligatures w14:val="standardContextual"/>
        </w:rPr>
        <w:drawing>
          <wp:inline distT="0" distB="0" distL="0" distR="0" wp14:anchorId="2DD181B9" wp14:editId="7890BBC3">
            <wp:extent cx="4414721" cy="5229225"/>
            <wp:effectExtent l="0" t="0" r="5080" b="0"/>
            <wp:docPr id="2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9" cy="5265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428BD4" w14:textId="77777777" w:rsidR="00681EC4" w:rsidRDefault="00681EC4" w:rsidP="001B1382">
      <w:pPr>
        <w:jc w:val="center"/>
      </w:pPr>
      <w:r>
        <w:t xml:space="preserve">Joonis 1 </w:t>
      </w:r>
      <w:r w:rsidRPr="008D0780">
        <w:t>Väljavõte Maa-ameti avalikust kaardirakendusest</w:t>
      </w:r>
    </w:p>
    <w:p w14:paraId="6FD43DC0" w14:textId="1F6A8ED8" w:rsidR="0072280B" w:rsidRPr="008D0780" w:rsidRDefault="0072280B" w:rsidP="0072280B">
      <w:pPr>
        <w:jc w:val="center"/>
      </w:pPr>
      <w:r>
        <w:rPr>
          <w:noProof/>
          <w:lang w:eastAsia="et-EE"/>
        </w:rPr>
        <w:drawing>
          <wp:inline distT="0" distB="0" distL="0" distR="0" wp14:anchorId="55F6BA13" wp14:editId="754D6149">
            <wp:extent cx="2638425" cy="685800"/>
            <wp:effectExtent l="0" t="0" r="9525" b="0"/>
            <wp:docPr id="19" name="Picture 3" descr="Pilt, millel on kujutatud tekst&#10;&#10;Kirjeldus on genereeritud automaatsel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3" descr="Pilt, millel on kujutatud tekst&#10;&#10;Kirjeldus on genereeritud automaatselt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A9A538" w14:textId="77777777" w:rsidR="0004217D" w:rsidRDefault="0004217D" w:rsidP="0004217D">
      <w:pPr>
        <w:jc w:val="right"/>
      </w:pPr>
    </w:p>
    <w:p w14:paraId="5A027CDA" w14:textId="77777777" w:rsidR="001B1382" w:rsidRPr="00284B55" w:rsidRDefault="001B1382" w:rsidP="001B1382">
      <w:pPr>
        <w:pStyle w:val="Vahedeta"/>
        <w:jc w:val="both"/>
        <w:rPr>
          <w:rFonts w:cs="Times New Roman"/>
          <w:b/>
        </w:rPr>
      </w:pPr>
      <w:r w:rsidRPr="00284B55">
        <w:rPr>
          <w:rFonts w:cs="Times New Roman"/>
          <w:shd w:val="clear" w:color="auto" w:fill="FFFFFF"/>
        </w:rPr>
        <w:t>Arvutustes on leitud planeeringualalt lähtuv summaarne vooluhulk, olenemata sellest kuhu see praegu jõuab.</w:t>
      </w:r>
    </w:p>
    <w:p w14:paraId="248C2DC5" w14:textId="77777777" w:rsidR="001B1382" w:rsidRDefault="001B1382" w:rsidP="001B1382">
      <w:pPr>
        <w:rPr>
          <w:szCs w:val="24"/>
        </w:rPr>
      </w:pPr>
      <w:r w:rsidRPr="00284B55">
        <w:rPr>
          <w:rFonts w:cs="Times New Roman"/>
        </w:rPr>
        <w:t>Valgala pindala on võetud võrdseks planeeringuala pinnaga so 2,6 ha</w:t>
      </w:r>
      <w:r w:rsidRPr="00DA6A83">
        <w:rPr>
          <w:szCs w:val="24"/>
        </w:rPr>
        <w:t xml:space="preserve"> </w:t>
      </w:r>
      <w:r>
        <w:rPr>
          <w:szCs w:val="24"/>
        </w:rPr>
        <w:t>.</w:t>
      </w:r>
    </w:p>
    <w:p w14:paraId="44391FA2" w14:textId="30C4AAB2" w:rsidR="00B226E0" w:rsidRDefault="008F7E84" w:rsidP="001B1382">
      <w:pPr>
        <w:rPr>
          <w:szCs w:val="24"/>
        </w:rPr>
      </w:pPr>
      <w:r w:rsidRPr="00DA6A83">
        <w:rPr>
          <w:szCs w:val="24"/>
        </w:rPr>
        <w:t>EVS848:2021</w:t>
      </w:r>
      <w:r>
        <w:rPr>
          <w:szCs w:val="24"/>
        </w:rPr>
        <w:t xml:space="preserve"> standardi </w:t>
      </w:r>
      <w:proofErr w:type="spellStart"/>
      <w:r w:rsidRPr="002A76D3">
        <w:rPr>
          <w:i/>
          <w:szCs w:val="24"/>
        </w:rPr>
        <w:t>Väliskanalisatsioon</w:t>
      </w:r>
      <w:proofErr w:type="spellEnd"/>
      <w:r>
        <w:rPr>
          <w:szCs w:val="24"/>
        </w:rPr>
        <w:t xml:space="preserve"> kohaselt </w:t>
      </w:r>
      <w:r w:rsidR="00B226E0">
        <w:rPr>
          <w:szCs w:val="24"/>
        </w:rPr>
        <w:t>vooluhulk</w:t>
      </w:r>
      <w:r w:rsidR="00EA5AC6">
        <w:rPr>
          <w:szCs w:val="24"/>
        </w:rPr>
        <w:t xml:space="preserve"> planeeringualalt</w:t>
      </w:r>
      <w:r w:rsidR="00B226E0">
        <w:rPr>
          <w:szCs w:val="24"/>
        </w:rPr>
        <w:t xml:space="preserve"> praeguse </w:t>
      </w:r>
      <w:r w:rsidR="002C5AEF">
        <w:rPr>
          <w:szCs w:val="24"/>
        </w:rPr>
        <w:t xml:space="preserve">maakasutuse </w:t>
      </w:r>
      <w:r w:rsidR="00B226E0">
        <w:rPr>
          <w:szCs w:val="24"/>
        </w:rPr>
        <w:t xml:space="preserve"> (</w:t>
      </w:r>
      <w:r w:rsidR="00EA5AC6">
        <w:rPr>
          <w:szCs w:val="24"/>
        </w:rPr>
        <w:t>enne tegevuse alustamist</w:t>
      </w:r>
      <w:r w:rsidR="00B226E0">
        <w:rPr>
          <w:szCs w:val="24"/>
        </w:rPr>
        <w:t>)</w:t>
      </w:r>
      <w:r>
        <w:rPr>
          <w:szCs w:val="24"/>
        </w:rPr>
        <w:t xml:space="preserve"> </w:t>
      </w:r>
      <w:r w:rsidR="00B226E0">
        <w:rPr>
          <w:szCs w:val="24"/>
        </w:rPr>
        <w:t>kohaselt</w:t>
      </w:r>
      <w:r w:rsidR="00D134EC">
        <w:rPr>
          <w:szCs w:val="24"/>
        </w:rPr>
        <w:t xml:space="preserve"> on</w:t>
      </w:r>
      <w:r w:rsidR="00B226E0">
        <w:rPr>
          <w:szCs w:val="24"/>
        </w:rPr>
        <w:t xml:space="preserve"> alljärgnev:</w:t>
      </w:r>
    </w:p>
    <w:p w14:paraId="7FBFD147" w14:textId="69C4745F" w:rsidR="008F7E84" w:rsidRDefault="008D0780" w:rsidP="002C5AEF">
      <w:pPr>
        <w:pStyle w:val="Vahedeta"/>
      </w:pPr>
      <w:r>
        <w:t>V</w:t>
      </w:r>
      <w:r w:rsidR="008F7E84">
        <w:t xml:space="preserve">ooluhulka valgaladelt, mille pindala on kuni 100 ha </w:t>
      </w:r>
      <w:r w:rsidR="00B226E0">
        <w:t>arvutatakse valemiga:</w:t>
      </w:r>
    </w:p>
    <w:p w14:paraId="7CCC82AE" w14:textId="16B4D8D5" w:rsidR="008F7E84" w:rsidRPr="00364DA8" w:rsidRDefault="008F7E84" w:rsidP="002C5AEF">
      <w:pPr>
        <w:pStyle w:val="Vahedeta"/>
        <w:jc w:val="center"/>
        <w:rPr>
          <w:sz w:val="28"/>
          <w:szCs w:val="28"/>
        </w:rPr>
      </w:pPr>
      <m:oMath>
        <m:r>
          <w:rPr>
            <w:rFonts w:ascii="Cambria Math" w:hAnsi="Cambria Math"/>
            <w:szCs w:val="24"/>
          </w:rPr>
          <m:t>Q=q*</m:t>
        </m:r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k</m:t>
            </m:r>
          </m:e>
          <m:sub>
            <m:r>
              <w:rPr>
                <w:rFonts w:ascii="Cambria Math" w:hAnsi="Cambria Math"/>
                <w:szCs w:val="24"/>
              </w:rPr>
              <m:t>ψ</m:t>
            </m:r>
          </m:sub>
        </m:sSub>
        <m:r>
          <w:rPr>
            <w:rFonts w:ascii="Cambria Math" w:hAnsi="Cambria Math"/>
            <w:szCs w:val="24"/>
          </w:rPr>
          <m:t>*</m:t>
        </m:r>
      </m:oMath>
      <w:r w:rsidRPr="00364DA8">
        <w:rPr>
          <w:sz w:val="28"/>
          <w:szCs w:val="28"/>
        </w:rPr>
        <w:t>A</w:t>
      </w:r>
    </w:p>
    <w:p w14:paraId="4CBE5102" w14:textId="77777777" w:rsidR="008F7E84" w:rsidRDefault="008F7E84" w:rsidP="002C5AEF">
      <w:pPr>
        <w:pStyle w:val="Vahedeta"/>
      </w:pPr>
      <w:r>
        <w:t xml:space="preserve">kus </w:t>
      </w:r>
      <w:r>
        <w:tab/>
        <w:t>Q –ärajuhitava sademevee arvutusäravool, l/s</w:t>
      </w:r>
    </w:p>
    <w:p w14:paraId="3C36A70C" w14:textId="77777777" w:rsidR="008F7E84" w:rsidRDefault="008F7E84" w:rsidP="002C5AEF">
      <w:pPr>
        <w:pStyle w:val="Vahedeta"/>
      </w:pPr>
      <w:r>
        <w:tab/>
        <w:t>q –arvutusvihma keskmine intensiivsus, l/s ha</w:t>
      </w:r>
    </w:p>
    <w:p w14:paraId="17B351BA" w14:textId="77777777" w:rsidR="008F7E84" w:rsidRDefault="008F7E84" w:rsidP="002C5AEF">
      <w:pPr>
        <w:pStyle w:val="Vahedeta"/>
      </w:pPr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ψ</m:t>
            </m:r>
          </m:sub>
        </m:sSub>
      </m:oMath>
      <w:r>
        <w:t>- keskmine äravoolutegur</w:t>
      </w:r>
    </w:p>
    <w:p w14:paraId="5553024B" w14:textId="77777777" w:rsidR="008F7E84" w:rsidRDefault="008F7E84" w:rsidP="008F7E84">
      <w:pPr>
        <w:rPr>
          <w:szCs w:val="24"/>
        </w:rPr>
      </w:pPr>
      <w:r>
        <w:rPr>
          <w:szCs w:val="24"/>
        </w:rPr>
        <w:tab/>
        <w:t>A – valgala suurus, ha</w:t>
      </w:r>
    </w:p>
    <w:p w14:paraId="759B4EFC" w14:textId="11E4932C" w:rsidR="00D7531B" w:rsidRDefault="00520060" w:rsidP="008E7F9D">
      <w:pPr>
        <w:pStyle w:val="Vahedeta"/>
      </w:pPr>
      <w:r>
        <w:t>Äravoolutegur (pinn</w:t>
      </w:r>
      <w:r w:rsidR="00D7531B">
        <w:t>katte tegur</w:t>
      </w:r>
      <w:r>
        <w:t>)</w:t>
      </w:r>
      <w:r w:rsidR="008D0780">
        <w:t xml:space="preserve"> rohumaal</w:t>
      </w:r>
      <w:r w:rsidR="00D7531B">
        <w:t xml:space="preserve"> </w:t>
      </w:r>
      <w:r w:rsidR="00B226E0">
        <w:t>on 0,20</w:t>
      </w:r>
      <w:r w:rsidR="00D134EC">
        <w:t xml:space="preserve"> ja katteta maal 0,1 aga arvestades sellega, </w:t>
      </w:r>
      <w:r>
        <w:t>varem oli kogu pind rohumaa siis on arvutuses võetud äravooluteguriks 0,2.</w:t>
      </w:r>
    </w:p>
    <w:p w14:paraId="67E9D655" w14:textId="77777777" w:rsidR="008E7F9D" w:rsidRDefault="008E7F9D" w:rsidP="008E7F9D">
      <w:pPr>
        <w:pStyle w:val="Vahedeta"/>
        <w:rPr>
          <w:szCs w:val="24"/>
        </w:rPr>
      </w:pPr>
      <w:r>
        <w:rPr>
          <w:szCs w:val="24"/>
        </w:rPr>
        <w:t>Arvutusvihma intensiivsus sõltub vihma kestusest.</w:t>
      </w:r>
    </w:p>
    <w:p w14:paraId="10D06308" w14:textId="77777777" w:rsidR="008E7F9D" w:rsidRPr="00364DA8" w:rsidRDefault="008E7F9D" w:rsidP="008E7F9D">
      <w:pPr>
        <w:pStyle w:val="Vahedeta"/>
        <w:rPr>
          <w:sz w:val="28"/>
          <w:szCs w:val="28"/>
        </w:rPr>
      </w:pPr>
      <m:oMathPara>
        <m:oMath>
          <m:r>
            <w:rPr>
              <w:rFonts w:ascii="Cambria Math" w:hAnsi="Cambria Math"/>
              <w:szCs w:val="24"/>
            </w:rPr>
            <m:t>q=2,778x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aP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b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c</m:t>
                  </m:r>
                </m:sup>
              </m:sSup>
            </m:den>
          </m:f>
        </m:oMath>
      </m:oMathPara>
    </w:p>
    <w:p w14:paraId="2573EFD1" w14:textId="77777777" w:rsidR="008E7F9D" w:rsidRDefault="008E7F9D" w:rsidP="008E7F9D">
      <w:pPr>
        <w:pStyle w:val="Vahedeta"/>
        <w:rPr>
          <w:szCs w:val="24"/>
        </w:rPr>
      </w:pPr>
      <w:r>
        <w:rPr>
          <w:szCs w:val="24"/>
        </w:rPr>
        <w:t>k</w:t>
      </w:r>
      <w:r w:rsidRPr="00F50DDF">
        <w:rPr>
          <w:szCs w:val="24"/>
        </w:rPr>
        <w:t xml:space="preserve">us </w:t>
      </w:r>
      <w:r>
        <w:rPr>
          <w:szCs w:val="24"/>
        </w:rPr>
        <w:tab/>
        <w:t>q – arvutusvihma intensiivsus, l/s ha</w:t>
      </w:r>
    </w:p>
    <w:p w14:paraId="6BC3EA75" w14:textId="77777777" w:rsidR="008E7F9D" w:rsidRDefault="008E7F9D" w:rsidP="008E7F9D">
      <w:pPr>
        <w:pStyle w:val="Vahedeta"/>
        <w:rPr>
          <w:szCs w:val="24"/>
        </w:rPr>
      </w:pPr>
      <w:r>
        <w:rPr>
          <w:szCs w:val="24"/>
        </w:rPr>
        <w:tab/>
        <w:t>a, b, c – tegurid, mis sõltuvad geograafilisest asukohast</w:t>
      </w:r>
    </w:p>
    <w:p w14:paraId="560679EC" w14:textId="77777777" w:rsidR="008E7F9D" w:rsidRDefault="008E7F9D" w:rsidP="008E7F9D">
      <w:pPr>
        <w:pStyle w:val="Vahedeta"/>
        <w:rPr>
          <w:szCs w:val="24"/>
        </w:rPr>
      </w:pPr>
      <w:r>
        <w:rPr>
          <w:szCs w:val="24"/>
        </w:rPr>
        <w:tab/>
        <w:t>t –arvutusvihma kestus minutites</w:t>
      </w:r>
    </w:p>
    <w:p w14:paraId="51803078" w14:textId="77777777" w:rsidR="008E7F9D" w:rsidRDefault="008E7F9D" w:rsidP="008E7F9D">
      <w:pPr>
        <w:pStyle w:val="Vahedeta"/>
        <w:rPr>
          <w:szCs w:val="24"/>
        </w:rPr>
      </w:pPr>
      <w:r>
        <w:rPr>
          <w:szCs w:val="24"/>
        </w:rPr>
        <w:tab/>
        <w:t>P – arvutusvihma kordus aastates.</w:t>
      </w:r>
    </w:p>
    <w:p w14:paraId="3DD04E5A" w14:textId="7CC793EA" w:rsidR="008E7F9D" w:rsidRDefault="008E7F9D" w:rsidP="008E7F9D">
      <w:pPr>
        <w:pStyle w:val="Vahedeta"/>
        <w:rPr>
          <w:szCs w:val="24"/>
        </w:rPr>
      </w:pPr>
      <w:r>
        <w:rPr>
          <w:szCs w:val="24"/>
        </w:rPr>
        <w:t>Tallinna piirkonnas on tegurid:</w:t>
      </w:r>
    </w:p>
    <w:p w14:paraId="7B5A959A" w14:textId="77777777" w:rsidR="008E7F9D" w:rsidRDefault="008E7F9D" w:rsidP="008E7F9D">
      <w:pPr>
        <w:pStyle w:val="Vahedeta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a=325,7</w:t>
      </w:r>
    </w:p>
    <w:p w14:paraId="5D2A3D03" w14:textId="77777777" w:rsidR="008E7F9D" w:rsidRDefault="008E7F9D" w:rsidP="008E7F9D">
      <w:pPr>
        <w:pStyle w:val="Vahedeta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b=0,342</w:t>
      </w:r>
    </w:p>
    <w:p w14:paraId="387396E6" w14:textId="77777777" w:rsidR="008E7F9D" w:rsidRDefault="008E7F9D" w:rsidP="008E7F9D">
      <w:pPr>
        <w:pStyle w:val="Vahedeta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c=0,770</w:t>
      </w:r>
    </w:p>
    <w:p w14:paraId="74FAA6F1" w14:textId="08EBB247" w:rsidR="00373BEB" w:rsidRDefault="00373BEB" w:rsidP="00373BEB">
      <w:pPr>
        <w:rPr>
          <w:szCs w:val="24"/>
        </w:rPr>
      </w:pPr>
      <w:r>
        <w:rPr>
          <w:szCs w:val="24"/>
        </w:rPr>
        <w:t xml:space="preserve">Arvutusvihma kestus t võetakse võrdseks sademevee kokkuvoolu ajaga valgala kaugemast punktist arvutuspunktini. </w:t>
      </w:r>
      <w:r w:rsidR="00447D8D">
        <w:rPr>
          <w:szCs w:val="24"/>
        </w:rPr>
        <w:t>Praegusel juhul on teekond valgala kaugemast punktist</w:t>
      </w:r>
      <w:r w:rsidR="00EA5AC6">
        <w:rPr>
          <w:szCs w:val="24"/>
        </w:rPr>
        <w:t>,</w:t>
      </w:r>
      <w:r w:rsidR="00447D8D">
        <w:rPr>
          <w:szCs w:val="24"/>
        </w:rPr>
        <w:t xml:space="preserve"> </w:t>
      </w:r>
      <w:r w:rsidR="00D4022B">
        <w:rPr>
          <w:szCs w:val="24"/>
        </w:rPr>
        <w:t xml:space="preserve">kas piirneva </w:t>
      </w:r>
      <w:r w:rsidR="00013B74">
        <w:rPr>
          <w:szCs w:val="24"/>
        </w:rPr>
        <w:t xml:space="preserve">ringtee kraavi </w:t>
      </w:r>
      <w:r w:rsidR="00D4022B">
        <w:rPr>
          <w:szCs w:val="24"/>
        </w:rPr>
        <w:t xml:space="preserve">lõppu või Pendi tn </w:t>
      </w:r>
      <w:r w:rsidR="006F2FF8">
        <w:rPr>
          <w:szCs w:val="24"/>
        </w:rPr>
        <w:t>al</w:t>
      </w:r>
      <w:r w:rsidR="00EA5AC6">
        <w:rPr>
          <w:szCs w:val="24"/>
        </w:rPr>
        <w:t>l</w:t>
      </w:r>
      <w:r w:rsidR="006F2FF8">
        <w:rPr>
          <w:szCs w:val="24"/>
        </w:rPr>
        <w:t xml:space="preserve"> oleva truubini</w:t>
      </w:r>
      <w:r w:rsidR="00EA5AC6">
        <w:rPr>
          <w:szCs w:val="24"/>
        </w:rPr>
        <w:t>,</w:t>
      </w:r>
      <w:r w:rsidR="006F2FF8">
        <w:rPr>
          <w:szCs w:val="24"/>
        </w:rPr>
        <w:t xml:space="preserve"> </w:t>
      </w:r>
      <w:r w:rsidR="00D4022B">
        <w:rPr>
          <w:szCs w:val="24"/>
        </w:rPr>
        <w:t xml:space="preserve"> sisuliselt sama so 20 min. </w:t>
      </w:r>
      <w:r w:rsidR="00355D88">
        <w:rPr>
          <w:szCs w:val="24"/>
        </w:rPr>
        <w:t>Vooluhulka mõjutab ka vihma kordussagedus, mis näitab kui tihti on lubatud vast</w:t>
      </w:r>
      <w:r w:rsidR="00EA5AC6">
        <w:rPr>
          <w:szCs w:val="24"/>
        </w:rPr>
        <w:t>ava maakasutuse korral üleujutusi</w:t>
      </w:r>
      <w:r w:rsidR="00355D88">
        <w:rPr>
          <w:szCs w:val="24"/>
        </w:rPr>
        <w:t xml:space="preserve">. </w:t>
      </w:r>
      <w:r w:rsidR="00EA5AC6">
        <w:rPr>
          <w:szCs w:val="24"/>
        </w:rPr>
        <w:t>Arvestades</w:t>
      </w:r>
      <w:r w:rsidR="00355D88">
        <w:rPr>
          <w:szCs w:val="24"/>
        </w:rPr>
        <w:t xml:space="preserve"> </w:t>
      </w:r>
      <w:r w:rsidR="00EA5AC6">
        <w:rPr>
          <w:szCs w:val="24"/>
        </w:rPr>
        <w:t xml:space="preserve">olukorraga </w:t>
      </w:r>
      <w:r w:rsidR="00355D88">
        <w:rPr>
          <w:szCs w:val="24"/>
        </w:rPr>
        <w:t xml:space="preserve">enne tegevuste alustamist planeeringualal, siis oli tegemist tühermaaga, </w:t>
      </w:r>
      <w:r w:rsidR="00EA5AC6">
        <w:rPr>
          <w:szCs w:val="24"/>
        </w:rPr>
        <w:t>seega</w:t>
      </w:r>
      <w:r w:rsidR="00355D88">
        <w:rPr>
          <w:szCs w:val="24"/>
        </w:rPr>
        <w:t xml:space="preserve"> on kasutatud käesolevas arvutuses kõige madalamat kordussagedust 1 aasta. A</w:t>
      </w:r>
      <w:r w:rsidR="00447D8D">
        <w:rPr>
          <w:szCs w:val="24"/>
        </w:rPr>
        <w:t xml:space="preserve">rvutusvihma intensiivsus ühe aastase </w:t>
      </w:r>
      <w:r w:rsidR="00662AB8">
        <w:rPr>
          <w:szCs w:val="24"/>
        </w:rPr>
        <w:t xml:space="preserve">kordussageduse </w:t>
      </w:r>
      <w:r w:rsidR="00447D8D">
        <w:rPr>
          <w:szCs w:val="24"/>
        </w:rPr>
        <w:t>korral</w:t>
      </w:r>
      <w:r w:rsidR="00355D88">
        <w:rPr>
          <w:szCs w:val="24"/>
        </w:rPr>
        <w:t xml:space="preserve"> on </w:t>
      </w:r>
      <w:r w:rsidR="00447D8D">
        <w:rPr>
          <w:szCs w:val="24"/>
        </w:rPr>
        <w:t xml:space="preserve"> q=</w:t>
      </w:r>
      <w:r w:rsidR="00013B74">
        <w:rPr>
          <w:szCs w:val="24"/>
        </w:rPr>
        <w:t xml:space="preserve">90,1 </w:t>
      </w:r>
      <w:r w:rsidR="00447D8D">
        <w:rPr>
          <w:szCs w:val="24"/>
        </w:rPr>
        <w:t xml:space="preserve"> l/s ha ja sellest vooluhulk:</w:t>
      </w:r>
    </w:p>
    <w:p w14:paraId="6F2289E4" w14:textId="429B9677" w:rsidR="00447D8D" w:rsidRDefault="00447D8D" w:rsidP="008E7F9D">
      <w:pPr>
        <w:jc w:val="center"/>
        <w:rPr>
          <w:szCs w:val="24"/>
          <w:u w:val="single"/>
        </w:rPr>
      </w:pPr>
      <m:oMath>
        <m:r>
          <w:rPr>
            <w:rFonts w:ascii="Cambria Math" w:hAnsi="Cambria Math"/>
            <w:szCs w:val="24"/>
            <w:u w:val="single"/>
          </w:rPr>
          <m:t>Q=q*</m:t>
        </m:r>
        <m:sSub>
          <m:sSubPr>
            <m:ctrlPr>
              <w:rPr>
                <w:rFonts w:ascii="Cambria Math" w:hAnsi="Cambria Math"/>
                <w:i/>
                <w:szCs w:val="24"/>
                <w:u w:val="single"/>
              </w:rPr>
            </m:ctrlPr>
          </m:sSubPr>
          <m:e>
            <m:r>
              <w:rPr>
                <w:rFonts w:ascii="Cambria Math" w:hAnsi="Cambria Math"/>
                <w:szCs w:val="24"/>
                <w:u w:val="single"/>
              </w:rPr>
              <m:t>k</m:t>
            </m:r>
          </m:e>
          <m:sub>
            <m:r>
              <w:rPr>
                <w:rFonts w:ascii="Cambria Math" w:hAnsi="Cambria Math"/>
                <w:szCs w:val="24"/>
                <w:u w:val="single"/>
              </w:rPr>
              <m:t>ψ</m:t>
            </m:r>
          </m:sub>
        </m:sSub>
        <m:r>
          <w:rPr>
            <w:rFonts w:ascii="Cambria Math" w:hAnsi="Cambria Math"/>
            <w:szCs w:val="24"/>
            <w:u w:val="single"/>
          </w:rPr>
          <m:t>*</m:t>
        </m:r>
      </m:oMath>
      <w:r w:rsidRPr="008E7F9D">
        <w:rPr>
          <w:szCs w:val="24"/>
          <w:u w:val="single"/>
        </w:rPr>
        <w:t>A=</w:t>
      </w:r>
      <w:r w:rsidR="00013B74">
        <w:rPr>
          <w:szCs w:val="24"/>
          <w:u w:val="single"/>
        </w:rPr>
        <w:t>90,1</w:t>
      </w:r>
      <w:r w:rsidRPr="008E7F9D">
        <w:rPr>
          <w:szCs w:val="24"/>
          <w:u w:val="single"/>
        </w:rPr>
        <w:t>*0,2*2,</w:t>
      </w:r>
      <w:r w:rsidR="00013B74">
        <w:rPr>
          <w:szCs w:val="24"/>
          <w:u w:val="single"/>
        </w:rPr>
        <w:t>6</w:t>
      </w:r>
      <w:r w:rsidRPr="008E7F9D">
        <w:rPr>
          <w:szCs w:val="24"/>
          <w:u w:val="single"/>
        </w:rPr>
        <w:t>=</w:t>
      </w:r>
      <w:r w:rsidR="00013B74">
        <w:rPr>
          <w:szCs w:val="24"/>
          <w:u w:val="single"/>
        </w:rPr>
        <w:t>46,9</w:t>
      </w:r>
      <w:r w:rsidR="00662AB8" w:rsidRPr="008E7F9D">
        <w:rPr>
          <w:szCs w:val="24"/>
          <w:u w:val="single"/>
        </w:rPr>
        <w:t xml:space="preserve"> l/s</w:t>
      </w:r>
    </w:p>
    <w:p w14:paraId="4CF9883E" w14:textId="5834EEC0" w:rsidR="00355D88" w:rsidRPr="008E7F9D" w:rsidRDefault="00355D88" w:rsidP="008E7F9D">
      <w:pPr>
        <w:jc w:val="center"/>
        <w:rPr>
          <w:szCs w:val="24"/>
          <w:u w:val="single"/>
        </w:rPr>
      </w:pPr>
      <w:r>
        <w:rPr>
          <w:szCs w:val="24"/>
          <w:u w:val="single"/>
        </w:rPr>
        <w:t>Seega arvutuslik vooluhulk planeeringualalt enne seal tegevuste alustamist oli 47 l/s</w:t>
      </w:r>
      <w:r w:rsidR="001B1382">
        <w:rPr>
          <w:szCs w:val="24"/>
          <w:u w:val="single"/>
        </w:rPr>
        <w:t xml:space="preserve">, millest </w:t>
      </w:r>
      <w:r w:rsidR="00E12965">
        <w:rPr>
          <w:szCs w:val="24"/>
          <w:u w:val="single"/>
        </w:rPr>
        <w:t xml:space="preserve">38  l/s </w:t>
      </w:r>
      <w:r w:rsidR="00420554">
        <w:rPr>
          <w:szCs w:val="24"/>
          <w:u w:val="single"/>
        </w:rPr>
        <w:t>jõudis</w:t>
      </w:r>
      <w:r w:rsidR="00E12965">
        <w:rPr>
          <w:szCs w:val="24"/>
          <w:u w:val="single"/>
        </w:rPr>
        <w:t xml:space="preserve"> </w:t>
      </w:r>
      <w:proofErr w:type="spellStart"/>
      <w:r w:rsidR="00E12965">
        <w:rPr>
          <w:szCs w:val="24"/>
          <w:u w:val="single"/>
        </w:rPr>
        <w:t>Ladedi</w:t>
      </w:r>
      <w:proofErr w:type="spellEnd"/>
      <w:r w:rsidR="00E12965">
        <w:rPr>
          <w:szCs w:val="24"/>
          <w:u w:val="single"/>
        </w:rPr>
        <w:t xml:space="preserve"> tee kraav</w:t>
      </w:r>
      <w:r w:rsidR="00420554">
        <w:rPr>
          <w:szCs w:val="24"/>
          <w:u w:val="single"/>
        </w:rPr>
        <w:t>i</w:t>
      </w:r>
      <w:bookmarkStart w:id="0" w:name="_GoBack"/>
      <w:bookmarkEnd w:id="0"/>
      <w:r w:rsidR="00E12965">
        <w:rPr>
          <w:szCs w:val="24"/>
          <w:u w:val="single"/>
        </w:rPr>
        <w:t xml:space="preserve"> ja 9 l/s Pendi tänava kraavi</w:t>
      </w:r>
      <w:r>
        <w:rPr>
          <w:szCs w:val="24"/>
          <w:u w:val="single"/>
        </w:rPr>
        <w:t>.</w:t>
      </w:r>
    </w:p>
    <w:p w14:paraId="70E91105" w14:textId="77777777" w:rsidR="00155A87" w:rsidRDefault="00155A87" w:rsidP="00155A87">
      <w:pPr>
        <w:rPr>
          <w:b/>
          <w:bCs/>
          <w:szCs w:val="24"/>
        </w:rPr>
      </w:pPr>
      <w:r w:rsidRPr="00155A87">
        <w:rPr>
          <w:b/>
          <w:bCs/>
          <w:szCs w:val="24"/>
        </w:rPr>
        <w:t>Koostas:</w:t>
      </w:r>
    </w:p>
    <w:p w14:paraId="4B617EC4" w14:textId="7648F440" w:rsidR="000A4FF2" w:rsidRPr="000A4FF2" w:rsidRDefault="000A4FF2" w:rsidP="000A4FF2">
      <w:pPr>
        <w:pStyle w:val="Vahedeta"/>
      </w:pPr>
      <w:r w:rsidRPr="000A4FF2">
        <w:t>/allkirjastatud digitaalselt/</w:t>
      </w:r>
    </w:p>
    <w:p w14:paraId="5F4E9F0D" w14:textId="1810A688" w:rsidR="00155A87" w:rsidRDefault="00155A87" w:rsidP="000A4FF2">
      <w:pPr>
        <w:pStyle w:val="Vahedeta"/>
      </w:pPr>
      <w:r w:rsidRPr="00155A87">
        <w:t>Kalev Raadla</w:t>
      </w:r>
    </w:p>
    <w:p w14:paraId="6A52382F" w14:textId="77777777" w:rsidR="003261DE" w:rsidRPr="00155A87" w:rsidRDefault="003261DE" w:rsidP="000A4FF2">
      <w:pPr>
        <w:pStyle w:val="Vahedeta"/>
      </w:pPr>
      <w:r w:rsidRPr="00155A87">
        <w:t>Projekteerimisbüroo Maa ja Vesi AS</w:t>
      </w:r>
    </w:p>
    <w:p w14:paraId="6638922F" w14:textId="2A52D793" w:rsidR="00155A87" w:rsidRPr="00155A87" w:rsidRDefault="00C16EC1" w:rsidP="000A4FF2">
      <w:pPr>
        <w:pStyle w:val="Vahedeta"/>
      </w:pPr>
      <w:r>
        <w:t>v</w:t>
      </w:r>
      <w:r w:rsidR="00155A87" w:rsidRPr="00155A87">
        <w:t>olitatud hüdrotehnikainsener tase 8, kutsetunnistus 154804</w:t>
      </w:r>
    </w:p>
    <w:p w14:paraId="231FD239" w14:textId="58DDF281" w:rsidR="00155A87" w:rsidRPr="00DE3707" w:rsidRDefault="00E12965" w:rsidP="00681EC4">
      <w:pPr>
        <w:pStyle w:val="Vahedeta"/>
        <w:jc w:val="right"/>
      </w:pPr>
      <w:r>
        <w:t>31</w:t>
      </w:r>
      <w:r w:rsidR="00EA5AC6">
        <w:t>.10</w:t>
      </w:r>
      <w:r w:rsidR="00155A87">
        <w:t>.202</w:t>
      </w:r>
      <w:r w:rsidR="00662AB8">
        <w:t>4</w:t>
      </w:r>
    </w:p>
    <w:sectPr w:rsidR="00155A87" w:rsidRPr="00DE3707" w:rsidSect="0017055F">
      <w:pgSz w:w="11906" w:h="16838" w:code="9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33FDE"/>
    <w:multiLevelType w:val="hybridMultilevel"/>
    <w:tmpl w:val="897CFAC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E84"/>
    <w:rsid w:val="00013B74"/>
    <w:rsid w:val="0004217D"/>
    <w:rsid w:val="000A4ACA"/>
    <w:rsid w:val="000A4FF2"/>
    <w:rsid w:val="001536BC"/>
    <w:rsid w:val="00155A87"/>
    <w:rsid w:val="0017055F"/>
    <w:rsid w:val="001B1382"/>
    <w:rsid w:val="00284B55"/>
    <w:rsid w:val="002C5AEF"/>
    <w:rsid w:val="002E71DE"/>
    <w:rsid w:val="002F0430"/>
    <w:rsid w:val="003261DE"/>
    <w:rsid w:val="00355D88"/>
    <w:rsid w:val="00373BEB"/>
    <w:rsid w:val="00376EAF"/>
    <w:rsid w:val="003A6C67"/>
    <w:rsid w:val="003E6429"/>
    <w:rsid w:val="00420554"/>
    <w:rsid w:val="00447D8D"/>
    <w:rsid w:val="00491E4E"/>
    <w:rsid w:val="00520060"/>
    <w:rsid w:val="005255F7"/>
    <w:rsid w:val="00563BC6"/>
    <w:rsid w:val="005E6972"/>
    <w:rsid w:val="00662AB8"/>
    <w:rsid w:val="00681EC4"/>
    <w:rsid w:val="006F2FF8"/>
    <w:rsid w:val="0072280B"/>
    <w:rsid w:val="007A55FF"/>
    <w:rsid w:val="007F09EC"/>
    <w:rsid w:val="008A0DEE"/>
    <w:rsid w:val="008D0780"/>
    <w:rsid w:val="008E7F9D"/>
    <w:rsid w:val="008F7E84"/>
    <w:rsid w:val="00AB0724"/>
    <w:rsid w:val="00AE131A"/>
    <w:rsid w:val="00B226E0"/>
    <w:rsid w:val="00BE3EB1"/>
    <w:rsid w:val="00C16EC1"/>
    <w:rsid w:val="00C7246A"/>
    <w:rsid w:val="00D134EC"/>
    <w:rsid w:val="00D32882"/>
    <w:rsid w:val="00D4022B"/>
    <w:rsid w:val="00D7531B"/>
    <w:rsid w:val="00DC6B92"/>
    <w:rsid w:val="00DE3707"/>
    <w:rsid w:val="00E12965"/>
    <w:rsid w:val="00EA5AC6"/>
    <w:rsid w:val="00F55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784A1"/>
  <w15:chartTrackingRefBased/>
  <w15:docId w15:val="{8CEA776D-6592-4BF5-A707-0CF8DF282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536BC"/>
    <w:pPr>
      <w:spacing w:line="256" w:lineRule="auto"/>
    </w:pPr>
    <w:rPr>
      <w:rFonts w:ascii="Times New Roman" w:hAnsi="Times New Roman"/>
      <w:kern w:val="0"/>
      <w:sz w:val="24"/>
      <w14:ligatures w14:val="none"/>
    </w:rPr>
  </w:style>
  <w:style w:type="paragraph" w:styleId="Pealkiri1">
    <w:name w:val="heading 1"/>
    <w:basedOn w:val="Normaallaad"/>
    <w:link w:val="Pealkiri1Mrk"/>
    <w:uiPriority w:val="9"/>
    <w:qFormat/>
    <w:rsid w:val="001536BC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Cs w:val="48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1536BC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Pealkiri1Mrk">
    <w:name w:val="Pealkiri 1 Märk"/>
    <w:basedOn w:val="Liguvaikefont"/>
    <w:link w:val="Pealkiri1"/>
    <w:uiPriority w:val="9"/>
    <w:rsid w:val="001536BC"/>
    <w:rPr>
      <w:rFonts w:ascii="Times New Roman" w:eastAsia="Times New Roman" w:hAnsi="Times New Roman" w:cs="Times New Roman"/>
      <w:b/>
      <w:bCs/>
      <w:kern w:val="36"/>
      <w:sz w:val="24"/>
      <w:szCs w:val="48"/>
      <w:lang w:eastAsia="et-EE"/>
    </w:rPr>
  </w:style>
  <w:style w:type="paragraph" w:customStyle="1" w:styleId="Default">
    <w:name w:val="Default"/>
    <w:rsid w:val="002E71D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paragraph" w:styleId="Loendilik">
    <w:name w:val="List Paragraph"/>
    <w:basedOn w:val="Normaallaad"/>
    <w:uiPriority w:val="34"/>
    <w:qFormat/>
    <w:rsid w:val="00155A87"/>
    <w:pPr>
      <w:ind w:left="720"/>
      <w:contextualSpacing/>
    </w:pPr>
  </w:style>
  <w:style w:type="paragraph" w:styleId="Normaallaadveeb">
    <w:name w:val="Normal (Web)"/>
    <w:basedOn w:val="Normaallaad"/>
    <w:uiPriority w:val="99"/>
    <w:semiHidden/>
    <w:unhideWhenUsed/>
    <w:rsid w:val="00284B5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7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483</Words>
  <Characters>2807</Characters>
  <Application>Microsoft Office Word</Application>
  <DocSecurity>0</DocSecurity>
  <Lines>23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Kalev Raadla</dc:creator>
  <cp:keywords/>
  <dc:description/>
  <cp:lastModifiedBy>Kalev Raadla</cp:lastModifiedBy>
  <cp:revision>8</cp:revision>
  <dcterms:created xsi:type="dcterms:W3CDTF">2024-10-28T17:34:00Z</dcterms:created>
  <dcterms:modified xsi:type="dcterms:W3CDTF">2024-10-31T08:00:00Z</dcterms:modified>
</cp:coreProperties>
</file>